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76" w:rsidRDefault="00830D76" w:rsidP="00830D76">
      <w:pPr>
        <w:tabs>
          <w:tab w:val="left" w:pos="3960"/>
        </w:tabs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</w:p>
    <w:p w:rsidR="00830D76" w:rsidRDefault="00830D76" w:rsidP="00830D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屋面防水工程</w:t>
      </w:r>
      <w:r w:rsidRPr="00020BD5">
        <w:rPr>
          <w:rFonts w:hint="eastAsia"/>
          <w:b/>
          <w:sz w:val="44"/>
          <w:szCs w:val="44"/>
        </w:rPr>
        <w:t>改造说明</w:t>
      </w:r>
    </w:p>
    <w:p w:rsidR="00830D76" w:rsidRDefault="00830D76" w:rsidP="00830D7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在多次安全检查中发现各处库房屋面防水层存在老化、起鼓、破裂等现象。为保证库房和房屋的质量安全，现需将各处屋面防水重新铺设，改造内容如下：</w:t>
      </w:r>
    </w:p>
    <w:p w:rsidR="00830D76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前库屋面</w:t>
      </w:r>
      <w:proofErr w:type="gramEnd"/>
      <w:r>
        <w:rPr>
          <w:rFonts w:hint="eastAsia"/>
          <w:sz w:val="28"/>
          <w:szCs w:val="28"/>
        </w:rPr>
        <w:t>防水</w:t>
      </w:r>
      <w:r>
        <w:rPr>
          <w:rFonts w:hint="eastAsia"/>
          <w:sz w:val="28"/>
          <w:szCs w:val="28"/>
        </w:rPr>
        <w:t xml:space="preserve">              2</w:t>
      </w:r>
      <w:r>
        <w:rPr>
          <w:rFonts w:hint="eastAsia"/>
          <w:sz w:val="28"/>
          <w:szCs w:val="28"/>
        </w:rPr>
        <w:t>、后库屋面防水</w:t>
      </w:r>
    </w:p>
    <w:p w:rsidR="00830D76" w:rsidRPr="00246EF9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、东库屋面防水</w:t>
      </w:r>
      <w:r>
        <w:rPr>
          <w:rFonts w:hint="eastAsia"/>
          <w:sz w:val="28"/>
          <w:szCs w:val="28"/>
        </w:rPr>
        <w:t xml:space="preserve">              4</w:t>
      </w:r>
      <w:r>
        <w:rPr>
          <w:rFonts w:hint="eastAsia"/>
          <w:sz w:val="28"/>
          <w:szCs w:val="28"/>
        </w:rPr>
        <w:t>、西库屋面防水</w:t>
      </w:r>
    </w:p>
    <w:p w:rsidR="00830D76" w:rsidRPr="00246EF9" w:rsidRDefault="00830D76" w:rsidP="00830D76">
      <w:pPr>
        <w:ind w:left="140" w:hangingChars="50" w:hanging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御膳阁屋面</w:t>
      </w:r>
      <w:proofErr w:type="gramEnd"/>
      <w:r>
        <w:rPr>
          <w:rFonts w:hint="eastAsia"/>
          <w:sz w:val="28"/>
          <w:szCs w:val="28"/>
        </w:rPr>
        <w:t>防水</w:t>
      </w:r>
      <w:r>
        <w:rPr>
          <w:rFonts w:hint="eastAsia"/>
          <w:sz w:val="28"/>
          <w:szCs w:val="28"/>
        </w:rPr>
        <w:t xml:space="preserve">            6</w:t>
      </w:r>
      <w:r>
        <w:rPr>
          <w:rFonts w:hint="eastAsia"/>
          <w:sz w:val="28"/>
          <w:szCs w:val="28"/>
        </w:rPr>
        <w:t>、落水管更换、原屋面防水拆除等上述屋面面积约为</w:t>
      </w:r>
      <w:r>
        <w:rPr>
          <w:rFonts w:hint="eastAsia"/>
          <w:sz w:val="28"/>
          <w:szCs w:val="28"/>
        </w:rPr>
        <w:t>4900</w:t>
      </w:r>
      <w:r>
        <w:rPr>
          <w:rFonts w:hint="eastAsia"/>
          <w:sz w:val="28"/>
          <w:szCs w:val="28"/>
        </w:rPr>
        <w:t>平方米</w:t>
      </w:r>
    </w:p>
    <w:p w:rsidR="00830D76" w:rsidRDefault="00830D76" w:rsidP="00830D76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相关要求：</w:t>
      </w:r>
    </w:p>
    <w:p w:rsidR="00830D76" w:rsidRPr="001B7B0E" w:rsidRDefault="00830D76" w:rsidP="00830D76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14C1E">
        <w:rPr>
          <w:rFonts w:hint="eastAsia"/>
          <w:sz w:val="28"/>
          <w:szCs w:val="28"/>
        </w:rPr>
        <w:t>施工管理要求：</w:t>
      </w:r>
      <w:r w:rsidRPr="00791A3C">
        <w:rPr>
          <w:rFonts w:hint="eastAsia"/>
          <w:sz w:val="28"/>
          <w:szCs w:val="28"/>
        </w:rPr>
        <w:t>施工单位需具有</w:t>
      </w:r>
      <w:proofErr w:type="gramStart"/>
      <w:r>
        <w:rPr>
          <w:rFonts w:hint="eastAsia"/>
          <w:sz w:val="28"/>
          <w:szCs w:val="28"/>
        </w:rPr>
        <w:t>有</w:t>
      </w:r>
      <w:proofErr w:type="gramEnd"/>
      <w:r>
        <w:rPr>
          <w:rFonts w:hint="eastAsia"/>
          <w:sz w:val="28"/>
          <w:szCs w:val="28"/>
        </w:rPr>
        <w:t>二级或二</w:t>
      </w:r>
      <w:r w:rsidRPr="00791A3C">
        <w:rPr>
          <w:rFonts w:hint="eastAsia"/>
          <w:sz w:val="28"/>
          <w:szCs w:val="28"/>
        </w:rPr>
        <w:t>级以上</w:t>
      </w:r>
      <w:r>
        <w:rPr>
          <w:rFonts w:hint="eastAsia"/>
          <w:sz w:val="28"/>
          <w:szCs w:val="28"/>
        </w:rPr>
        <w:t>防水</w:t>
      </w:r>
      <w:r w:rsidRPr="00791A3C">
        <w:rPr>
          <w:rFonts w:hint="eastAsia"/>
          <w:sz w:val="28"/>
          <w:szCs w:val="28"/>
        </w:rPr>
        <w:t>施工资质，</w:t>
      </w:r>
      <w:r w:rsidRPr="001B7B0E">
        <w:rPr>
          <w:rFonts w:hint="eastAsia"/>
          <w:sz w:val="28"/>
          <w:szCs w:val="28"/>
        </w:rPr>
        <w:t>施工时按照规范操作，在库房施工时严格遵守馆内的管理规定，工期为</w:t>
      </w:r>
      <w:r w:rsidRPr="001B7B0E">
        <w:rPr>
          <w:rFonts w:hint="eastAsia"/>
          <w:sz w:val="28"/>
          <w:szCs w:val="28"/>
        </w:rPr>
        <w:t>1</w:t>
      </w:r>
      <w:r w:rsidRPr="001B7B0E">
        <w:rPr>
          <w:rFonts w:hint="eastAsia"/>
          <w:sz w:val="28"/>
          <w:szCs w:val="28"/>
        </w:rPr>
        <w:t>个月，保修期为</w:t>
      </w:r>
      <w:r w:rsidRPr="001B7B0E">
        <w:rPr>
          <w:rFonts w:hint="eastAsia"/>
          <w:sz w:val="28"/>
          <w:szCs w:val="28"/>
        </w:rPr>
        <w:t>5</w:t>
      </w:r>
      <w:r w:rsidRPr="001B7B0E">
        <w:rPr>
          <w:rFonts w:hint="eastAsia"/>
          <w:sz w:val="28"/>
          <w:szCs w:val="28"/>
        </w:rPr>
        <w:t>年。</w:t>
      </w:r>
    </w:p>
    <w:p w:rsidR="00830D76" w:rsidRPr="00114C1E" w:rsidRDefault="00830D76" w:rsidP="00830D76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14C1E">
        <w:rPr>
          <w:rFonts w:hint="eastAsia"/>
          <w:sz w:val="28"/>
          <w:szCs w:val="28"/>
        </w:rPr>
        <w:t>施工工艺及要求：</w:t>
      </w:r>
    </w:p>
    <w:p w:rsidR="00830D76" w:rsidRPr="00114C1E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114C1E">
        <w:rPr>
          <w:rFonts w:hint="eastAsia"/>
          <w:sz w:val="28"/>
          <w:szCs w:val="28"/>
        </w:rPr>
        <w:t>、本工程根据实际情况应选用高强度、低延伸的弹性体</w:t>
      </w:r>
      <w:r w:rsidRPr="00114C1E">
        <w:rPr>
          <w:rFonts w:hint="eastAsia"/>
          <w:sz w:val="28"/>
          <w:szCs w:val="28"/>
        </w:rPr>
        <w:t>SBS</w:t>
      </w:r>
      <w:r w:rsidRPr="00114C1E">
        <w:rPr>
          <w:rFonts w:hint="eastAsia"/>
          <w:sz w:val="28"/>
          <w:szCs w:val="28"/>
        </w:rPr>
        <w:t>改性</w:t>
      </w:r>
    </w:p>
    <w:p w:rsidR="00830D76" w:rsidRPr="00114C1E" w:rsidRDefault="00830D76" w:rsidP="00830D76">
      <w:pPr>
        <w:jc w:val="left"/>
        <w:rPr>
          <w:sz w:val="28"/>
          <w:szCs w:val="28"/>
        </w:rPr>
      </w:pPr>
      <w:r w:rsidRPr="00114C1E">
        <w:rPr>
          <w:rFonts w:hint="eastAsia"/>
          <w:sz w:val="28"/>
          <w:szCs w:val="28"/>
        </w:rPr>
        <w:t>沥青防水卷材，所用材料必须有出厂合格证及厂家检测报告。</w:t>
      </w:r>
    </w:p>
    <w:p w:rsidR="00830D76" w:rsidRPr="009A3647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施工工艺流程：原旧防水拆除—找平层修补及清扫—找平层分格缝密封处理—节点密封处理—节点防水附加层处理—涂刷冷底子油—卷材铺贴及封边处理—</w:t>
      </w:r>
      <w:proofErr w:type="gramStart"/>
      <w:r>
        <w:rPr>
          <w:rFonts w:hint="eastAsia"/>
          <w:sz w:val="28"/>
          <w:szCs w:val="28"/>
        </w:rPr>
        <w:t>收头固定</w:t>
      </w:r>
      <w:proofErr w:type="gramEnd"/>
      <w:r>
        <w:rPr>
          <w:rFonts w:hint="eastAsia"/>
          <w:sz w:val="28"/>
          <w:szCs w:val="28"/>
        </w:rPr>
        <w:t>、密封—闭水试验</w:t>
      </w:r>
    </w:p>
    <w:p w:rsidR="00830D76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防水卷材厚度应不小于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毫米，女儿墙卷材上</w:t>
      </w:r>
      <w:proofErr w:type="gramStart"/>
      <w:r>
        <w:rPr>
          <w:rFonts w:hint="eastAsia"/>
          <w:sz w:val="28"/>
          <w:szCs w:val="28"/>
        </w:rPr>
        <w:t>翻高度</w:t>
      </w:r>
      <w:proofErr w:type="gramEnd"/>
      <w:r>
        <w:rPr>
          <w:rFonts w:hint="eastAsia"/>
          <w:sz w:val="28"/>
          <w:szCs w:val="28"/>
        </w:rPr>
        <w:t>应不低于</w:t>
      </w:r>
      <w:r>
        <w:rPr>
          <w:rFonts w:hint="eastAsia"/>
          <w:sz w:val="28"/>
          <w:szCs w:val="28"/>
        </w:rPr>
        <w:t>250mm</w:t>
      </w:r>
      <w:r>
        <w:rPr>
          <w:rFonts w:hint="eastAsia"/>
          <w:sz w:val="28"/>
          <w:szCs w:val="28"/>
        </w:rPr>
        <w:t>，铺贴方向、顺序及搭接宽度应严格按照有关规范施工。</w:t>
      </w:r>
    </w:p>
    <w:p w:rsidR="00830D76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三、施工注意事项：</w:t>
      </w:r>
    </w:p>
    <w:p w:rsidR="00830D76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、施工时采取逐幢施工的施工顺序，一幢竣工后再进行下一幢施工</w:t>
      </w:r>
    </w:p>
    <w:p w:rsidR="00830D76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、施工时应密切关注天气情况，雨天、大风时不宜施工，做好临时防水处理。</w:t>
      </w:r>
      <w:bookmarkStart w:id="0" w:name="_GoBack"/>
      <w:bookmarkEnd w:id="0"/>
    </w:p>
    <w:p w:rsidR="00830D76" w:rsidRPr="00114C1E" w:rsidRDefault="00830D76" w:rsidP="00830D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、服从业主管理，严格遵守业主方的施工管理规定。</w:t>
      </w:r>
    </w:p>
    <w:p w:rsidR="00830D76" w:rsidRDefault="00830D76" w:rsidP="00830D76">
      <w:pPr>
        <w:jc w:val="left"/>
        <w:rPr>
          <w:sz w:val="28"/>
          <w:szCs w:val="28"/>
        </w:rPr>
      </w:pPr>
    </w:p>
    <w:p w:rsidR="00830D76" w:rsidRPr="00C42C9A" w:rsidRDefault="00830D76" w:rsidP="00830D76">
      <w:pPr>
        <w:jc w:val="left"/>
        <w:rPr>
          <w:sz w:val="28"/>
          <w:szCs w:val="28"/>
        </w:rPr>
      </w:pPr>
    </w:p>
    <w:p w:rsidR="00830D76" w:rsidRDefault="00830D76" w:rsidP="00830D76">
      <w:pPr>
        <w:tabs>
          <w:tab w:val="left" w:pos="3960"/>
        </w:tabs>
        <w:jc w:val="right"/>
        <w:rPr>
          <w:rFonts w:hint="eastAsia"/>
          <w:b/>
          <w:sz w:val="36"/>
          <w:szCs w:val="36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</w:p>
    <w:p w:rsidR="003E4D3C" w:rsidRDefault="003E4D3C"/>
    <w:sectPr w:rsidR="003E4D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0CA3"/>
    <w:multiLevelType w:val="hybridMultilevel"/>
    <w:tmpl w:val="B0D8CDC4"/>
    <w:lvl w:ilvl="0" w:tplc="FD9273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76"/>
    <w:rsid w:val="003E4D3C"/>
    <w:rsid w:val="00827544"/>
    <w:rsid w:val="008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7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76"/>
    <w:pPr>
      <w:widowControl w:val="0"/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7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76"/>
    <w:pPr>
      <w:widowControl w:val="0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2016-05-05T02:27:00Z</dcterms:created>
  <dcterms:modified xsi:type="dcterms:W3CDTF">2016-05-05T02:27:00Z</dcterms:modified>
</cp:coreProperties>
</file>